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0ACA" w14:textId="77777777" w:rsidR="00A405CA" w:rsidRPr="00CA1258" w:rsidRDefault="00820381">
      <w:pPr>
        <w:pStyle w:val="BodyText"/>
        <w:ind w:left="2446"/>
        <w:rPr>
          <w:rFonts w:ascii="Times New Roman"/>
          <w:sz w:val="16"/>
          <w:szCs w:val="16"/>
        </w:rPr>
      </w:pPr>
      <w:r w:rsidRPr="00CA1258">
        <w:rPr>
          <w:rFonts w:ascii="Times New Roman"/>
          <w:noProof/>
          <w:sz w:val="16"/>
          <w:szCs w:val="16"/>
        </w:rPr>
        <w:drawing>
          <wp:inline distT="0" distB="0" distL="0" distR="0" wp14:anchorId="29CF40F7" wp14:editId="0EFBFA95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1BDDB" w14:textId="77777777" w:rsidR="00A405CA" w:rsidRPr="00CA1258" w:rsidRDefault="00820381">
      <w:pPr>
        <w:pStyle w:val="Title"/>
        <w:spacing w:line="249" w:lineRule="auto"/>
        <w:rPr>
          <w:sz w:val="40"/>
          <w:szCs w:val="40"/>
        </w:rPr>
      </w:pPr>
      <w:r w:rsidRPr="00CA1258">
        <w:rPr>
          <w:color w:val="211F1F"/>
          <w:sz w:val="40"/>
          <w:szCs w:val="40"/>
          <w:lang w:eastAsia="ko"/>
        </w:rPr>
        <w:t>2025</w:t>
      </w:r>
      <w:r w:rsidRPr="00CA1258">
        <w:rPr>
          <w:color w:val="211F1F"/>
          <w:sz w:val="40"/>
          <w:szCs w:val="40"/>
          <w:lang w:eastAsia="ko"/>
        </w:rPr>
        <w:t>년</w:t>
      </w:r>
      <w:r w:rsidRPr="00CA1258">
        <w:rPr>
          <w:color w:val="211F1F"/>
          <w:sz w:val="40"/>
          <w:szCs w:val="40"/>
          <w:lang w:eastAsia="ko"/>
        </w:rPr>
        <w:t xml:space="preserve"> </w:t>
      </w:r>
      <w:r w:rsidRPr="00CA1258">
        <w:rPr>
          <w:color w:val="211F1F"/>
          <w:sz w:val="40"/>
          <w:szCs w:val="40"/>
          <w:lang w:eastAsia="ko"/>
        </w:rPr>
        <w:t>고령자</w:t>
      </w:r>
      <w:r w:rsidRPr="00CA1258">
        <w:rPr>
          <w:color w:val="211F1F"/>
          <w:sz w:val="40"/>
          <w:szCs w:val="40"/>
          <w:lang w:eastAsia="ko"/>
        </w:rPr>
        <w:t xml:space="preserve"> </w:t>
      </w:r>
      <w:r w:rsidRPr="00CA1258">
        <w:rPr>
          <w:color w:val="211F1F"/>
          <w:sz w:val="40"/>
          <w:szCs w:val="40"/>
          <w:lang w:eastAsia="ko"/>
        </w:rPr>
        <w:t>파머스</w:t>
      </w:r>
      <w:r w:rsidRPr="00CA1258">
        <w:rPr>
          <w:color w:val="211F1F"/>
          <w:sz w:val="40"/>
          <w:szCs w:val="40"/>
          <w:lang w:eastAsia="ko"/>
        </w:rPr>
        <w:t xml:space="preserve"> </w:t>
      </w:r>
      <w:r w:rsidRPr="00CA1258">
        <w:rPr>
          <w:color w:val="211F1F"/>
          <w:sz w:val="40"/>
          <w:szCs w:val="40"/>
          <w:lang w:eastAsia="ko"/>
        </w:rPr>
        <w:t>마켓</w:t>
      </w:r>
      <w:r w:rsidRPr="00CA1258">
        <w:rPr>
          <w:color w:val="211F1F"/>
          <w:sz w:val="40"/>
          <w:szCs w:val="40"/>
          <w:lang w:eastAsia="ko"/>
        </w:rPr>
        <w:t xml:space="preserve"> </w:t>
      </w:r>
      <w:r w:rsidRPr="00CA1258">
        <w:rPr>
          <w:color w:val="211F1F"/>
          <w:sz w:val="40"/>
          <w:szCs w:val="40"/>
          <w:lang w:eastAsia="ko"/>
        </w:rPr>
        <w:t>영양</w:t>
      </w:r>
      <w:r w:rsidRPr="00CA1258">
        <w:rPr>
          <w:color w:val="211F1F"/>
          <w:sz w:val="40"/>
          <w:szCs w:val="40"/>
          <w:lang w:eastAsia="ko"/>
        </w:rPr>
        <w:t xml:space="preserve"> </w:t>
      </w:r>
      <w:proofErr w:type="gramStart"/>
      <w:r w:rsidRPr="00CA1258">
        <w:rPr>
          <w:color w:val="211F1F"/>
          <w:sz w:val="40"/>
          <w:szCs w:val="40"/>
          <w:lang w:eastAsia="ko"/>
        </w:rPr>
        <w:t>프로그램</w:t>
      </w:r>
      <w:r w:rsidRPr="00CA1258">
        <w:rPr>
          <w:color w:val="211F1F"/>
          <w:sz w:val="40"/>
          <w:szCs w:val="40"/>
          <w:lang w:eastAsia="ko"/>
        </w:rPr>
        <w:t>(</w:t>
      </w:r>
      <w:proofErr w:type="gramEnd"/>
      <w:r w:rsidRPr="00CA1258">
        <w:rPr>
          <w:color w:val="211F1F"/>
          <w:sz w:val="40"/>
          <w:szCs w:val="40"/>
          <w:lang w:eastAsia="ko"/>
        </w:rPr>
        <w:t xml:space="preserve">SFMNP) </w:t>
      </w:r>
      <w:r w:rsidRPr="00CA1258">
        <w:rPr>
          <w:color w:val="211F1F"/>
          <w:sz w:val="40"/>
          <w:szCs w:val="40"/>
          <w:lang w:eastAsia="ko"/>
        </w:rPr>
        <w:t>농산물</w:t>
      </w:r>
      <w:r w:rsidRPr="00CA1258">
        <w:rPr>
          <w:color w:val="211F1F"/>
          <w:sz w:val="40"/>
          <w:szCs w:val="40"/>
          <w:lang w:eastAsia="ko"/>
        </w:rPr>
        <w:t xml:space="preserve"> </w:t>
      </w:r>
      <w:r w:rsidRPr="00CA1258">
        <w:rPr>
          <w:color w:val="211F1F"/>
          <w:sz w:val="40"/>
          <w:szCs w:val="40"/>
          <w:lang w:eastAsia="ko"/>
        </w:rPr>
        <w:t>바우처</w:t>
      </w:r>
    </w:p>
    <w:p w14:paraId="613D3633" w14:textId="77777777" w:rsidR="00A405CA" w:rsidRPr="00CA1258" w:rsidRDefault="00820381">
      <w:pPr>
        <w:spacing w:before="22"/>
        <w:ind w:left="280" w:right="847"/>
        <w:rPr>
          <w:rFonts w:ascii="Arial"/>
          <w:sz w:val="18"/>
          <w:szCs w:val="18"/>
        </w:rPr>
      </w:pPr>
      <w:r w:rsidRPr="00CA1258">
        <w:rPr>
          <w:rFonts w:ascii="Arial" w:hAnsi="Arial"/>
          <w:color w:val="211F1F"/>
          <w:sz w:val="18"/>
          <w:szCs w:val="18"/>
          <w:lang w:eastAsia="ko"/>
        </w:rPr>
        <w:t>2025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년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바우처는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6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월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 23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일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부터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9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30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일까지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PCA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와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참여하는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시니어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센터에서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직접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배포하며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,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재고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소진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시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종료됩니다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.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본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메모의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뒷면에서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참여하는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시니어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센터의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배포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시간을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확인해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주시길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바랍니다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. 2025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년의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경우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,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자격을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갖춘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참가자는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$5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바우처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다섯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장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,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즉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총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 $25</w:t>
      </w:r>
      <w:r w:rsidRPr="00CA1258">
        <w:rPr>
          <w:sz w:val="18"/>
          <w:szCs w:val="18"/>
          <w:lang w:eastAsia="ko"/>
        </w:rPr>
        <w:t>를</w:t>
      </w:r>
      <w:r w:rsidRPr="00CA1258">
        <w:rPr>
          <w:sz w:val="18"/>
          <w:szCs w:val="18"/>
          <w:lang w:eastAsia="ko"/>
        </w:rPr>
        <w:t xml:space="preserve"> </w:t>
      </w:r>
      <w:r w:rsidRPr="00CA1258">
        <w:rPr>
          <w:sz w:val="18"/>
          <w:szCs w:val="18"/>
          <w:lang w:eastAsia="ko"/>
        </w:rPr>
        <w:t>수령합니다</w:t>
      </w:r>
      <w:r w:rsidRPr="00CA1258">
        <w:rPr>
          <w:sz w:val="18"/>
          <w:szCs w:val="18"/>
          <w:lang w:eastAsia="ko"/>
        </w:rPr>
        <w:t>.</w:t>
      </w:r>
    </w:p>
    <w:p w14:paraId="045532D9" w14:textId="77777777" w:rsidR="00A405CA" w:rsidRPr="00CA1258" w:rsidRDefault="00A405CA">
      <w:pPr>
        <w:pStyle w:val="BodyText"/>
        <w:rPr>
          <w:sz w:val="18"/>
          <w:szCs w:val="16"/>
        </w:rPr>
      </w:pPr>
    </w:p>
    <w:p w14:paraId="538C6D06" w14:textId="77777777" w:rsidR="00A405CA" w:rsidRPr="00CA1258" w:rsidRDefault="00820381">
      <w:pPr>
        <w:spacing w:line="252" w:lineRule="auto"/>
        <w:ind w:left="381" w:right="447"/>
        <w:rPr>
          <w:rFonts w:ascii="Arial" w:hAnsi="Arial"/>
          <w:sz w:val="20"/>
          <w:szCs w:val="18"/>
        </w:rPr>
      </w:pP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2025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년에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SFMNP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농산물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바우처를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수령하고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싶다면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,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가능한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빨리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작성한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신청서를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참여하는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시니어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센터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또는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PCA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사무실로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u w:val="single"/>
          <w:lang w:eastAsia="ko"/>
        </w:rPr>
        <w:t>직접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제출하시기를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권장합니다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.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신청서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양식은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저희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웹사이트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(</w:t>
      </w:r>
      <w:hyperlink r:id="rId6">
        <w:r w:rsidR="00A405CA" w:rsidRPr="00CA1258">
          <w:rPr>
            <w:rFonts w:ascii="Arial" w:hAnsi="Arial"/>
            <w:color w:val="0000FF"/>
            <w:sz w:val="20"/>
            <w:szCs w:val="18"/>
            <w:u w:val="single"/>
            <w:lang w:eastAsia="ko"/>
          </w:rPr>
          <w:t>www.pcacares.org/produce</w:t>
        </w:r>
      </w:hyperlink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)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또는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배포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장소에서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확인하거나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hyperlink r:id="rId7">
        <w:r w:rsidR="00A405CA" w:rsidRPr="00CA1258">
          <w:rPr>
            <w:rFonts w:ascii="Arial" w:hAnsi="Arial"/>
            <w:color w:val="0000FF"/>
            <w:sz w:val="20"/>
            <w:szCs w:val="18"/>
            <w:u w:val="single"/>
            <w:lang w:eastAsia="ko"/>
          </w:rPr>
          <w:t>sfmnp@pcacares.org</w:t>
        </w:r>
      </w:hyperlink>
      <w:r w:rsidRPr="00CA1258">
        <w:rPr>
          <w:rFonts w:ascii="Arial" w:hAnsi="Arial"/>
          <w:color w:val="0000F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로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이메일을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전송하여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사본을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요청하실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수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있습니다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.</w:t>
      </w:r>
    </w:p>
    <w:p w14:paraId="4D3F4FE1" w14:textId="77777777" w:rsidR="00A405CA" w:rsidRPr="00CA1258" w:rsidRDefault="00A405CA">
      <w:pPr>
        <w:pStyle w:val="BodyText"/>
        <w:spacing w:before="15"/>
        <w:rPr>
          <w:szCs w:val="16"/>
        </w:rPr>
      </w:pPr>
    </w:p>
    <w:p w14:paraId="10E83645" w14:textId="77777777" w:rsidR="00A405CA" w:rsidRPr="00CA1258" w:rsidRDefault="00820381">
      <w:pPr>
        <w:pStyle w:val="Heading1"/>
        <w:spacing w:before="1" w:line="261" w:lineRule="auto"/>
        <w:ind w:right="847" w:firstLine="0"/>
        <w:rPr>
          <w:sz w:val="20"/>
          <w:szCs w:val="20"/>
        </w:rPr>
      </w:pPr>
      <w:r w:rsidRPr="00CA1258">
        <w:rPr>
          <w:color w:val="211F1F"/>
          <w:sz w:val="20"/>
          <w:szCs w:val="20"/>
          <w:lang w:eastAsia="ko"/>
        </w:rPr>
        <w:t>작성한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신청서를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제출하는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방식은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다음과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같은</w:t>
      </w:r>
      <w:r w:rsidRPr="00CA1258">
        <w:rPr>
          <w:color w:val="211F1F"/>
          <w:sz w:val="20"/>
          <w:szCs w:val="20"/>
          <w:lang w:eastAsia="ko"/>
        </w:rPr>
        <w:t xml:space="preserve"> 3</w:t>
      </w:r>
      <w:r w:rsidRPr="00CA1258">
        <w:rPr>
          <w:color w:val="211F1F"/>
          <w:sz w:val="20"/>
          <w:szCs w:val="20"/>
          <w:lang w:eastAsia="ko"/>
        </w:rPr>
        <w:t>가지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방식이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있습니다</w:t>
      </w:r>
      <w:r w:rsidRPr="00CA1258">
        <w:rPr>
          <w:color w:val="211F1F"/>
          <w:sz w:val="20"/>
          <w:szCs w:val="20"/>
          <w:lang w:eastAsia="ko"/>
        </w:rPr>
        <w:t>(</w:t>
      </w:r>
      <w:r w:rsidRPr="00CA1258">
        <w:rPr>
          <w:color w:val="211F1F"/>
          <w:sz w:val="20"/>
          <w:szCs w:val="20"/>
          <w:lang w:eastAsia="ko"/>
        </w:rPr>
        <w:t>요청된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모든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정보를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작성해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주시길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바랍니다</w:t>
      </w:r>
      <w:r w:rsidRPr="00CA1258">
        <w:rPr>
          <w:color w:val="211F1F"/>
          <w:sz w:val="20"/>
          <w:szCs w:val="20"/>
          <w:lang w:eastAsia="ko"/>
        </w:rPr>
        <w:t>).</w:t>
      </w:r>
    </w:p>
    <w:p w14:paraId="3776AC24" w14:textId="77777777" w:rsidR="00A405CA" w:rsidRPr="00CA1258" w:rsidRDefault="00820381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 w:val="20"/>
          <w:szCs w:val="18"/>
        </w:rPr>
      </w:pP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6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월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 xml:space="preserve"> 23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일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>이후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>참여하는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>지역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>시니어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>센터에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>방문합니다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. </w:t>
      </w:r>
      <w:r w:rsidRPr="00CA1258">
        <w:rPr>
          <w:i/>
          <w:iCs/>
          <w:color w:val="211F1F"/>
          <w:sz w:val="20"/>
          <w:szCs w:val="18"/>
          <w:lang w:eastAsia="ko"/>
        </w:rPr>
        <w:t>이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방식은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선착순이며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당일에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바우처를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수령할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수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있습니다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. </w:t>
      </w:r>
      <w:r w:rsidRPr="00CA1258">
        <w:rPr>
          <w:color w:val="211F1F"/>
          <w:sz w:val="20"/>
          <w:szCs w:val="18"/>
          <w:lang w:eastAsia="ko"/>
        </w:rPr>
        <w:t>본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메모의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뒷면에서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참여하는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시니어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센터의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목록과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해당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센터의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배포일과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배포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시간을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확인하실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수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있습니다</w:t>
      </w:r>
      <w:r w:rsidRPr="00CA1258">
        <w:rPr>
          <w:color w:val="211F1F"/>
          <w:sz w:val="20"/>
          <w:szCs w:val="18"/>
          <w:lang w:eastAsia="ko"/>
        </w:rPr>
        <w:t>.</w:t>
      </w:r>
    </w:p>
    <w:p w14:paraId="5EB6A7F5" w14:textId="77777777" w:rsidR="00A405CA" w:rsidRPr="00CA1258" w:rsidRDefault="00820381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 w:val="20"/>
          <w:szCs w:val="18"/>
        </w:rPr>
      </w:pPr>
      <w:r w:rsidRPr="00CA1258">
        <w:rPr>
          <w:color w:val="211F1F"/>
          <w:sz w:val="20"/>
          <w:szCs w:val="18"/>
          <w:lang w:eastAsia="ko"/>
        </w:rPr>
        <w:t>작성한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신청서를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Philadelphia Corporation for Aging (PCA) 642 N. Broad Street Philadelphia, PA 19130</w:t>
      </w:r>
      <w:r w:rsidRPr="00CA1258">
        <w:rPr>
          <w:b/>
          <w:bCs/>
          <w:color w:val="211F1F"/>
          <w:sz w:val="20"/>
          <w:szCs w:val="18"/>
          <w:lang w:eastAsia="ko"/>
        </w:rPr>
        <w:t>에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6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월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 xml:space="preserve"> 23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일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이후</w:t>
      </w:r>
      <w:r w:rsidRPr="00CA1258">
        <w:rPr>
          <w:b/>
          <w:bCs/>
          <w:i/>
          <w:iCs/>
          <w:color w:val="211F1F"/>
          <w:sz w:val="12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월요일</w:t>
      </w:r>
      <w:r w:rsidRPr="00CA1258">
        <w:rPr>
          <w:color w:val="211F1F"/>
          <w:sz w:val="20"/>
          <w:szCs w:val="18"/>
          <w:lang w:eastAsia="ko"/>
        </w:rPr>
        <w:t>~</w:t>
      </w:r>
      <w:r w:rsidRPr="00CA1258">
        <w:rPr>
          <w:color w:val="211F1F"/>
          <w:sz w:val="20"/>
          <w:szCs w:val="18"/>
          <w:lang w:eastAsia="ko"/>
        </w:rPr>
        <w:t>금요일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오전</w:t>
      </w:r>
      <w:r w:rsidRPr="00CA1258">
        <w:rPr>
          <w:color w:val="211F1F"/>
          <w:sz w:val="20"/>
          <w:szCs w:val="18"/>
          <w:lang w:eastAsia="ko"/>
        </w:rPr>
        <w:t xml:space="preserve"> 9</w:t>
      </w:r>
      <w:r w:rsidRPr="00CA1258">
        <w:rPr>
          <w:color w:val="211F1F"/>
          <w:sz w:val="20"/>
          <w:szCs w:val="18"/>
          <w:lang w:eastAsia="ko"/>
        </w:rPr>
        <w:t>시</w:t>
      </w:r>
      <w:r w:rsidRPr="00CA1258">
        <w:rPr>
          <w:color w:val="211F1F"/>
          <w:sz w:val="20"/>
          <w:szCs w:val="18"/>
          <w:lang w:eastAsia="ko"/>
        </w:rPr>
        <w:t>~</w:t>
      </w:r>
      <w:r w:rsidRPr="00CA1258">
        <w:rPr>
          <w:color w:val="211F1F"/>
          <w:sz w:val="20"/>
          <w:szCs w:val="18"/>
          <w:lang w:eastAsia="ko"/>
        </w:rPr>
        <w:t>오후</w:t>
      </w:r>
      <w:r w:rsidRPr="00CA1258">
        <w:rPr>
          <w:color w:val="211F1F"/>
          <w:sz w:val="20"/>
          <w:szCs w:val="18"/>
          <w:lang w:eastAsia="ko"/>
        </w:rPr>
        <w:t xml:space="preserve"> 2</w:t>
      </w:r>
      <w:r w:rsidRPr="00CA1258">
        <w:rPr>
          <w:color w:val="211F1F"/>
          <w:sz w:val="20"/>
          <w:szCs w:val="18"/>
          <w:lang w:eastAsia="ko"/>
        </w:rPr>
        <w:t>시에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제출합니다</w:t>
      </w:r>
      <w:r w:rsidRPr="00CA1258">
        <w:rPr>
          <w:color w:val="211F1F"/>
          <w:sz w:val="20"/>
          <w:szCs w:val="18"/>
          <w:lang w:eastAsia="ko"/>
        </w:rPr>
        <w:t xml:space="preserve">. </w:t>
      </w:r>
      <w:r w:rsidRPr="00CA1258">
        <w:rPr>
          <w:i/>
          <w:iCs/>
          <w:color w:val="211F1F"/>
          <w:sz w:val="20"/>
          <w:szCs w:val="18"/>
          <w:lang w:eastAsia="ko"/>
        </w:rPr>
        <w:t>이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방식도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선착순이며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당일에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바우처를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수령할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수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i/>
          <w:iCs/>
          <w:color w:val="211F1F"/>
          <w:sz w:val="20"/>
          <w:szCs w:val="18"/>
          <w:lang w:eastAsia="ko"/>
        </w:rPr>
        <w:t>있습니다</w:t>
      </w:r>
      <w:r w:rsidRPr="00CA1258">
        <w:rPr>
          <w:i/>
          <w:iCs/>
          <w:color w:val="211F1F"/>
          <w:sz w:val="20"/>
          <w:szCs w:val="18"/>
          <w:lang w:eastAsia="ko"/>
        </w:rPr>
        <w:t>.</w:t>
      </w:r>
    </w:p>
    <w:p w14:paraId="20565BC4" w14:textId="77777777" w:rsidR="00A405CA" w:rsidRPr="00CA1258" w:rsidRDefault="00820381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 w:val="20"/>
          <w:szCs w:val="18"/>
        </w:rPr>
      </w:pPr>
      <w:r w:rsidRPr="00CA1258">
        <w:rPr>
          <w:color w:val="211F1F"/>
          <w:sz w:val="20"/>
          <w:szCs w:val="18"/>
          <w:lang w:eastAsia="ko"/>
        </w:rPr>
        <w:t>직접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바우처를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픽업하는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것이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불가능한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사람을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대신하여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바우처를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픽업하길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원하는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경우</w:t>
      </w:r>
      <w:r w:rsidRPr="00CA1258">
        <w:rPr>
          <w:color w:val="211F1F"/>
          <w:sz w:val="20"/>
          <w:szCs w:val="18"/>
          <w:lang w:eastAsia="ko"/>
        </w:rPr>
        <w:t xml:space="preserve">, </w:t>
      </w:r>
      <w:r w:rsidRPr="00CA1258">
        <w:rPr>
          <w:color w:val="211F1F"/>
          <w:sz w:val="20"/>
          <w:szCs w:val="18"/>
          <w:lang w:eastAsia="ko"/>
        </w:rPr>
        <w:t>저희는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대리인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옵션을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제공하고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있습니다</w:t>
      </w:r>
      <w:r w:rsidRPr="00CA1258">
        <w:rPr>
          <w:color w:val="211F1F"/>
          <w:sz w:val="20"/>
          <w:szCs w:val="18"/>
          <w:lang w:eastAsia="ko"/>
        </w:rPr>
        <w:t xml:space="preserve">. </w:t>
      </w:r>
      <w:r w:rsidRPr="00CA1258">
        <w:rPr>
          <w:color w:val="211F1F"/>
          <w:sz w:val="20"/>
          <w:szCs w:val="18"/>
          <w:lang w:eastAsia="ko"/>
        </w:rPr>
        <w:t>대리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위임장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양식은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저희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웹사이트</w:t>
      </w:r>
      <w:r w:rsidRPr="00CA1258">
        <w:rPr>
          <w:color w:val="211F1F"/>
          <w:sz w:val="20"/>
          <w:szCs w:val="18"/>
          <w:lang w:eastAsia="ko"/>
        </w:rPr>
        <w:t>(</w:t>
      </w:r>
      <w:hyperlink r:id="rId8">
        <w:r w:rsidR="00A405CA" w:rsidRPr="00CA1258">
          <w:rPr>
            <w:color w:val="0000FF"/>
            <w:sz w:val="20"/>
            <w:szCs w:val="18"/>
            <w:u w:val="single"/>
            <w:lang w:eastAsia="ko"/>
          </w:rPr>
          <w:t>www.pcacares.org/produce</w:t>
        </w:r>
      </w:hyperlink>
      <w:r w:rsidRPr="00CA1258">
        <w:rPr>
          <w:color w:val="211F1F"/>
          <w:sz w:val="20"/>
          <w:szCs w:val="18"/>
          <w:lang w:eastAsia="ko"/>
        </w:rPr>
        <w:t xml:space="preserve">) </w:t>
      </w:r>
      <w:r w:rsidRPr="00CA1258">
        <w:rPr>
          <w:color w:val="211F1F"/>
          <w:sz w:val="20"/>
          <w:szCs w:val="18"/>
          <w:lang w:eastAsia="ko"/>
        </w:rPr>
        <w:t>또는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배포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장소에서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확인하거나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hyperlink r:id="rId9">
        <w:r w:rsidR="00A405CA" w:rsidRPr="00CA1258">
          <w:rPr>
            <w:color w:val="0000FF"/>
            <w:sz w:val="20"/>
            <w:szCs w:val="18"/>
            <w:u w:val="single"/>
            <w:lang w:eastAsia="ko"/>
          </w:rPr>
          <w:t>sfmnp@pcacares.org</w:t>
        </w:r>
      </w:hyperlink>
      <w:r w:rsidRPr="00CA1258">
        <w:rPr>
          <w:color w:val="0000F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로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이메일을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전송하여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사본을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요청하실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수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있습니다</w:t>
      </w:r>
      <w:r w:rsidRPr="00CA1258">
        <w:rPr>
          <w:color w:val="211F1F"/>
          <w:sz w:val="20"/>
          <w:szCs w:val="18"/>
          <w:lang w:eastAsia="ko"/>
        </w:rPr>
        <w:t xml:space="preserve">. </w:t>
      </w:r>
      <w:r w:rsidRPr="00CA1258">
        <w:rPr>
          <w:b/>
          <w:bCs/>
          <w:color w:val="211F1F"/>
          <w:sz w:val="20"/>
          <w:szCs w:val="18"/>
          <w:lang w:eastAsia="ko"/>
        </w:rPr>
        <w:t>대리인과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프로그램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참가자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모두가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대리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위임장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양식을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작성하고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서명해야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lang w:eastAsia="ko"/>
        </w:rPr>
        <w:t>합니다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. 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>한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>사람은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>일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>년에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>최대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네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명의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참가자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대리인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역할을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할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수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있습니다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>.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대리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위임장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양식을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모두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작성하여</w:t>
      </w:r>
      <w:r w:rsidRPr="00CA1258">
        <w:rPr>
          <w:color w:val="211F1F"/>
          <w:sz w:val="20"/>
          <w:szCs w:val="18"/>
          <w:lang w:eastAsia="ko"/>
        </w:rPr>
        <w:t xml:space="preserve"> PCA </w:t>
      </w:r>
      <w:r w:rsidRPr="00CA1258">
        <w:rPr>
          <w:color w:val="211F1F"/>
          <w:sz w:val="20"/>
          <w:szCs w:val="18"/>
          <w:lang w:eastAsia="ko"/>
        </w:rPr>
        <w:t>또는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참여하는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시니어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센터로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가져오시길</w:t>
      </w:r>
      <w:r w:rsidRPr="00CA1258">
        <w:rPr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바랍니다</w:t>
      </w:r>
      <w:r w:rsidRPr="00CA1258">
        <w:rPr>
          <w:color w:val="211F1F"/>
          <w:sz w:val="20"/>
          <w:szCs w:val="18"/>
          <w:lang w:eastAsia="ko"/>
        </w:rPr>
        <w:t>.</w:t>
      </w:r>
    </w:p>
    <w:p w14:paraId="2C0B280D" w14:textId="77777777" w:rsidR="00A405CA" w:rsidRPr="00CA1258" w:rsidRDefault="00820381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0"/>
          <w:szCs w:val="20"/>
        </w:rPr>
      </w:pPr>
      <w:r w:rsidRPr="00CA1258">
        <w:rPr>
          <w:color w:val="211F1F"/>
          <w:sz w:val="20"/>
          <w:szCs w:val="20"/>
          <w:lang w:eastAsia="ko"/>
        </w:rPr>
        <w:t>직접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배포가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우선권을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갖게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될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것입니다</w:t>
      </w:r>
      <w:r w:rsidRPr="00CA1258">
        <w:rPr>
          <w:color w:val="211F1F"/>
          <w:sz w:val="20"/>
          <w:szCs w:val="20"/>
          <w:lang w:eastAsia="ko"/>
        </w:rPr>
        <w:t xml:space="preserve">. </w:t>
      </w:r>
      <w:r w:rsidRPr="00CA1258">
        <w:rPr>
          <w:color w:val="211F1F"/>
          <w:sz w:val="20"/>
          <w:szCs w:val="20"/>
          <w:lang w:eastAsia="ko"/>
        </w:rPr>
        <w:t>재고가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남아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있다면</w:t>
      </w:r>
      <w:r w:rsidRPr="00CA1258">
        <w:rPr>
          <w:color w:val="211F1F"/>
          <w:sz w:val="20"/>
          <w:szCs w:val="20"/>
          <w:lang w:eastAsia="ko"/>
        </w:rPr>
        <w:t xml:space="preserve">, </w:t>
      </w:r>
      <w:r w:rsidRPr="00CA1258">
        <w:rPr>
          <w:color w:val="211F1F"/>
          <w:sz w:val="20"/>
          <w:szCs w:val="20"/>
          <w:lang w:eastAsia="ko"/>
        </w:rPr>
        <w:t>시즌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중반쯤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우편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신청을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고려할</w:t>
      </w:r>
      <w:r w:rsidRPr="00CA1258">
        <w:rPr>
          <w:color w:val="211F1F"/>
          <w:sz w:val="20"/>
          <w:szCs w:val="20"/>
          <w:lang w:eastAsia="ko"/>
        </w:rPr>
        <w:t xml:space="preserve"> </w:t>
      </w:r>
      <w:r w:rsidRPr="00CA1258">
        <w:rPr>
          <w:color w:val="211F1F"/>
          <w:sz w:val="20"/>
          <w:szCs w:val="20"/>
          <w:lang w:eastAsia="ko"/>
        </w:rPr>
        <w:t>것입니다</w:t>
      </w:r>
      <w:r w:rsidRPr="00CA1258">
        <w:rPr>
          <w:color w:val="211F1F"/>
          <w:sz w:val="20"/>
          <w:szCs w:val="20"/>
          <w:lang w:eastAsia="ko"/>
        </w:rPr>
        <w:t>.</w:t>
      </w:r>
    </w:p>
    <w:p w14:paraId="430C36E4" w14:textId="77777777" w:rsidR="00A405CA" w:rsidRPr="00CA1258" w:rsidRDefault="00A405CA">
      <w:pPr>
        <w:pStyle w:val="BodyText"/>
        <w:spacing w:before="9"/>
        <w:rPr>
          <w:szCs w:val="16"/>
        </w:rPr>
      </w:pPr>
    </w:p>
    <w:p w14:paraId="46A29D33" w14:textId="77777777" w:rsidR="00A405CA" w:rsidRPr="00CA1258" w:rsidRDefault="00820381">
      <w:pPr>
        <w:spacing w:before="1" w:line="247" w:lineRule="auto"/>
        <w:ind w:left="245" w:right="366"/>
        <w:jc w:val="center"/>
        <w:rPr>
          <w:rFonts w:ascii="Arial"/>
          <w:b/>
          <w:sz w:val="20"/>
          <w:szCs w:val="18"/>
        </w:rPr>
      </w:pP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반드시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신청서에서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본인의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민족과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인종에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동그라미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표시를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하고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영양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교육에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관한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상자에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체크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표시를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하세요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.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작성이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완료되지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않은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신청서는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처리되지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않을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것입니다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.</w:t>
      </w:r>
    </w:p>
    <w:p w14:paraId="6775753B" w14:textId="77777777" w:rsidR="00A405CA" w:rsidRPr="00CA1258" w:rsidRDefault="00820381">
      <w:pPr>
        <w:spacing w:before="7" w:line="252" w:lineRule="auto"/>
        <w:ind w:left="245" w:right="295"/>
        <w:jc w:val="center"/>
        <w:rPr>
          <w:rFonts w:ascii="Arial"/>
          <w:b/>
          <w:sz w:val="20"/>
          <w:szCs w:val="18"/>
        </w:rPr>
      </w:pP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SFMNP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바우처는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선착순으로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배포될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예정이므로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본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편지는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귀하가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해당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바우처를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수령할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수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있음을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보장하지는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않습니다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.</w:t>
      </w:r>
    </w:p>
    <w:p w14:paraId="201F521F" w14:textId="77777777" w:rsidR="00A405CA" w:rsidRPr="00CA1258" w:rsidRDefault="00820381">
      <w:pPr>
        <w:spacing w:line="273" w:lineRule="exact"/>
        <w:ind w:left="248" w:right="295"/>
        <w:jc w:val="center"/>
        <w:rPr>
          <w:rFonts w:ascii="Arial"/>
          <w:b/>
          <w:sz w:val="20"/>
          <w:szCs w:val="18"/>
        </w:rPr>
      </w:pP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쿠폰을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잃어버리거나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도난당한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경우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,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재발급해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드릴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수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없습니다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.</w:t>
      </w:r>
    </w:p>
    <w:p w14:paraId="6C9E2223" w14:textId="77777777" w:rsidR="00A405CA" w:rsidRPr="00CA1258" w:rsidRDefault="00820381">
      <w:pPr>
        <w:pStyle w:val="BodyText"/>
        <w:spacing w:before="21"/>
        <w:ind w:left="381"/>
        <w:rPr>
          <w:sz w:val="16"/>
          <w:szCs w:val="16"/>
        </w:rPr>
      </w:pPr>
      <w:r w:rsidRPr="00CA1258">
        <w:rPr>
          <w:color w:val="211F1F"/>
          <w:sz w:val="16"/>
          <w:szCs w:val="16"/>
          <w:lang w:eastAsia="ko"/>
        </w:rPr>
        <w:t>참여하는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color w:val="211F1F"/>
          <w:sz w:val="16"/>
          <w:szCs w:val="16"/>
          <w:lang w:eastAsia="ko"/>
        </w:rPr>
        <w:t>마켓의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color w:val="211F1F"/>
          <w:sz w:val="16"/>
          <w:szCs w:val="16"/>
          <w:lang w:eastAsia="ko"/>
        </w:rPr>
        <w:t>목록을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color w:val="211F1F"/>
          <w:sz w:val="16"/>
          <w:szCs w:val="16"/>
          <w:lang w:eastAsia="ko"/>
        </w:rPr>
        <w:t>바우처와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color w:val="211F1F"/>
          <w:sz w:val="16"/>
          <w:szCs w:val="16"/>
          <w:lang w:eastAsia="ko"/>
        </w:rPr>
        <w:t>함께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color w:val="211F1F"/>
          <w:sz w:val="16"/>
          <w:szCs w:val="16"/>
          <w:lang w:eastAsia="ko"/>
        </w:rPr>
        <w:t>보내드릴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color w:val="211F1F"/>
          <w:sz w:val="16"/>
          <w:szCs w:val="16"/>
          <w:lang w:eastAsia="ko"/>
        </w:rPr>
        <w:t>것입니다</w:t>
      </w:r>
      <w:r w:rsidRPr="00CA1258">
        <w:rPr>
          <w:color w:val="211F1F"/>
          <w:sz w:val="16"/>
          <w:szCs w:val="16"/>
          <w:lang w:eastAsia="ko"/>
        </w:rPr>
        <w:t xml:space="preserve">. </w:t>
      </w:r>
      <w:r w:rsidRPr="00CA1258">
        <w:rPr>
          <w:color w:val="211F1F"/>
          <w:sz w:val="16"/>
          <w:szCs w:val="16"/>
          <w:lang w:eastAsia="ko"/>
        </w:rPr>
        <w:t>또한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hyperlink r:id="rId10">
        <w:r w:rsidR="00A405CA" w:rsidRPr="00CA1258">
          <w:rPr>
            <w:color w:val="211F1F"/>
            <w:sz w:val="16"/>
            <w:szCs w:val="16"/>
            <w:lang w:eastAsia="ko"/>
          </w:rPr>
          <w:t>www.pafmnp.org</w:t>
        </w:r>
      </w:hyperlink>
      <w:r w:rsidRPr="00CA1258">
        <w:rPr>
          <w:color w:val="211F1F"/>
          <w:sz w:val="16"/>
          <w:szCs w:val="16"/>
          <w:lang w:eastAsia="ko"/>
        </w:rPr>
        <w:t>에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color w:val="211F1F"/>
          <w:sz w:val="16"/>
          <w:szCs w:val="16"/>
          <w:lang w:eastAsia="ko"/>
        </w:rPr>
        <w:t>방문하거나</w:t>
      </w:r>
    </w:p>
    <w:p w14:paraId="1E4074D8" w14:textId="15ABB38B" w:rsidR="00A405CA" w:rsidRPr="00820381" w:rsidRDefault="00820381" w:rsidP="00820381">
      <w:pPr>
        <w:pStyle w:val="BodyText"/>
        <w:spacing w:before="19"/>
        <w:ind w:left="381"/>
        <w:rPr>
          <w:rFonts w:eastAsia="Batang" w:hint="eastAsia"/>
          <w:b/>
          <w:sz w:val="18"/>
          <w:szCs w:val="16"/>
        </w:rPr>
      </w:pP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구글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플레이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또는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앱스토어에서</w:t>
      </w:r>
      <w:r w:rsidRPr="00CA1258">
        <w:rPr>
          <w:color w:val="211F1F"/>
          <w:sz w:val="16"/>
          <w:szCs w:val="16"/>
          <w:lang w:eastAsia="ko"/>
        </w:rPr>
        <w:t xml:space="preserve"> “PA FMNP Market Locator”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를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검색하여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무료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앱을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다운로드하실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수</w:t>
      </w:r>
      <w:r w:rsidRPr="00CA1258">
        <w:rPr>
          <w:color w:val="211F1F"/>
          <w:sz w:val="16"/>
          <w:szCs w:val="16"/>
          <w:lang w:eastAsia="ko"/>
        </w:rPr>
        <w:t xml:space="preserve"> </w:t>
      </w:r>
      <w:r w:rsidRPr="00CA1258">
        <w:rPr>
          <w:rFonts w:ascii="Malgun Gothic" w:eastAsia="Malgun Gothic" w:hAnsi="Malgun Gothic" w:cs="Malgun Gothic" w:hint="eastAsia"/>
          <w:color w:val="211F1F"/>
          <w:sz w:val="16"/>
          <w:szCs w:val="16"/>
          <w:lang w:eastAsia="ko"/>
        </w:rPr>
        <w:t>있습니다</w:t>
      </w:r>
      <w:r w:rsidRPr="00CA1258">
        <w:rPr>
          <w:color w:val="211F1F"/>
          <w:sz w:val="16"/>
          <w:szCs w:val="16"/>
          <w:lang w:eastAsia="ko"/>
        </w:rPr>
        <w:t>.</w:t>
      </w:r>
      <w:bookmarkStart w:id="0" w:name="_GoBack"/>
      <w:bookmarkEnd w:id="0"/>
    </w:p>
    <w:sectPr w:rsidR="00A405CA" w:rsidRPr="00820381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69D"/>
    <w:multiLevelType w:val="hybridMultilevel"/>
    <w:tmpl w:val="23640722"/>
    <w:lvl w:ilvl="0" w:tplc="27D44228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888ABEC6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53FA0346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E5048786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A87066F8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8E525240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CDFCF684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BCCC8640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DEE6DB6C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405CA"/>
    <w:rsid w:val="00483AB5"/>
    <w:rsid w:val="004A3205"/>
    <w:rsid w:val="00820381"/>
    <w:rsid w:val="00A405CA"/>
    <w:rsid w:val="00CA1258"/>
    <w:rsid w:val="00F1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0F63"/>
  <w15:docId w15:val="{99CAAC8C-CBAC-4DB7-939B-0B8B5C01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Ian Moran</cp:lastModifiedBy>
  <cp:revision>4</cp:revision>
  <dcterms:created xsi:type="dcterms:W3CDTF">2025-07-11T13:23:00Z</dcterms:created>
  <dcterms:modified xsi:type="dcterms:W3CDTF">2025-08-13T14:18:00Z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